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25" w:rsidRPr="00A34C25" w:rsidRDefault="00A34C25" w:rsidP="00A34C25">
      <w:pPr>
        <w:spacing w:after="0" w:line="240" w:lineRule="auto"/>
        <w:jc w:val="center"/>
        <w:rPr>
          <w:rFonts w:ascii="Times New Roman" w:eastAsia="Times New Roman" w:hAnsi="Times New Roman" w:cs="B Mitra"/>
          <w:sz w:val="36"/>
          <w:szCs w:val="36"/>
          <w:rtl/>
        </w:rPr>
      </w:pPr>
    </w:p>
    <w:tbl>
      <w:tblPr>
        <w:bidiVisual/>
        <w:tblW w:w="1091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A34C25" w:rsidRPr="00A34C25" w:rsidTr="00393342">
        <w:tc>
          <w:tcPr>
            <w:tcW w:w="10915" w:type="dxa"/>
            <w:tcBorders>
              <w:top w:val="thinThickMediumGap" w:sz="24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F2F2F2" w:themeFill="background1" w:themeFillShade="F2"/>
          </w:tcPr>
          <w:p w:rsidR="00A34C25" w:rsidRPr="009163FE" w:rsidRDefault="009163FE" w:rsidP="00150FC9">
            <w:pPr>
              <w:spacing w:after="0" w:line="12" w:lineRule="atLeast"/>
              <w:ind w:left="360" w:hanging="327"/>
              <w:rPr>
                <w:rFonts w:ascii="Times New Roman" w:eastAsia="Times New Roman" w:hAnsi="Times New Roman" w:cs="B Titr"/>
                <w:sz w:val="32"/>
                <w:szCs w:val="32"/>
                <w:rtl/>
              </w:rPr>
            </w:pPr>
            <w:r w:rsidRPr="009163FE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1-</w:t>
            </w:r>
            <w:r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 xml:space="preserve"> </w:t>
            </w:r>
            <w:r w:rsidR="003747CF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خودرو</w:t>
            </w:r>
          </w:p>
        </w:tc>
      </w:tr>
      <w:tr w:rsidR="00A34C25" w:rsidRPr="00A34C25" w:rsidTr="00150FC9">
        <w:tc>
          <w:tcPr>
            <w:tcW w:w="10915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auto"/>
          </w:tcPr>
          <w:p w:rsidR="00A34C25" w:rsidRPr="00A34C25" w:rsidRDefault="00A34C25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 w:rsidRPr="00A34C2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1 </w:t>
            </w:r>
            <w:r w:rsidRPr="00BA0744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- 1</w:t>
            </w:r>
            <w:r w:rsidRPr="00A34C2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A34C25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7CF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نوع خودرو</w:t>
            </w:r>
            <w:r w:rsidRPr="00A34C25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34C25"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</w:rPr>
              <w:t>:</w:t>
            </w:r>
            <w:r w:rsidR="003747CF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32E2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خودرو سواری</w:t>
            </w:r>
            <w:r w:rsidR="001F6134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تولید </w:t>
            </w:r>
            <w:r w:rsidR="0064494C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داخلی با </w:t>
            </w:r>
            <w:r w:rsidR="001F6134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نشان تجاری</w:t>
            </w:r>
            <w:r w:rsidR="0064494C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داخلی</w:t>
            </w:r>
          </w:p>
          <w:p w:rsidR="00A34C25" w:rsidRPr="00A34C25" w:rsidRDefault="0064494C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  <w:r w:rsidR="00A34C25" w:rsidRPr="00A34C2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A34C25" w:rsidRPr="00A34C2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  <w:r w:rsidR="00A34C25" w:rsidRPr="00A34C2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A34C25" w:rsidRPr="00A34C25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</w:t>
            </w:r>
            <w:r w:rsid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مصرف سوخت</w:t>
            </w:r>
            <w:r w:rsidR="00A34C25" w:rsidRPr="00A34C25"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</w:rPr>
              <w:t>:</w:t>
            </w:r>
            <w:r w:rsidR="00A34C25" w:rsidRPr="00A34C25">
              <w:rPr>
                <w:rFonts w:ascii="IranNastaliq" w:eastAsia="Times New Roman" w:hAnsi="IranNastaliq" w:cs="B Nazanin"/>
                <w:sz w:val="24"/>
                <w:szCs w:val="24"/>
                <w:rtl/>
              </w:rPr>
              <w:t xml:space="preserve"> </w:t>
            </w:r>
            <w:r w:rsidR="006232E2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حداکثر 5 لیتر در یکصد کیلومتر</w:t>
            </w:r>
          </w:p>
          <w:p w:rsidR="00A34C25" w:rsidRPr="00A34C25" w:rsidRDefault="0064494C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  <w:r w:rsidR="00A34C25" w:rsidRPr="00BA074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A34C25" w:rsidRPr="00BA0744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3</w:t>
            </w:r>
            <w:r w:rsidR="00A34C25" w:rsidRPr="00A34C2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A34C25" w:rsidRPr="00A34C25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</w:t>
            </w:r>
            <w:r w:rsid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آلايندگي</w:t>
            </w:r>
            <w:r w:rsidR="00A34C25" w:rsidRPr="00A34C25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  <w:r w:rsidR="00A34C25" w:rsidRPr="00A34C25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</w:t>
            </w:r>
            <w:r w:rsidR="002F1AE6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استاندارد آلايندگي يورو </w:t>
            </w:r>
            <w:r w:rsidR="006232E2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6</w:t>
            </w:r>
            <w:r w:rsidR="002F1AE6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2F1AE6" w:rsidRPr="00A34C25" w:rsidTr="00150FC9">
        <w:tc>
          <w:tcPr>
            <w:tcW w:w="10915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F2F2F2" w:themeFill="background1" w:themeFillShade="F2"/>
          </w:tcPr>
          <w:p w:rsidR="002F1AE6" w:rsidRPr="00A34C25" w:rsidRDefault="002F1AE6" w:rsidP="002F1AE6">
            <w:pPr>
              <w:spacing w:after="0" w:line="14" w:lineRule="atLeas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2</w:t>
            </w:r>
            <w:r w:rsidRPr="009163FE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-</w:t>
            </w:r>
            <w:r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 xml:space="preserve"> موتور</w:t>
            </w:r>
          </w:p>
        </w:tc>
      </w:tr>
      <w:tr w:rsidR="002F1AE6" w:rsidRPr="00A34C25" w:rsidTr="00A34C25">
        <w:tc>
          <w:tcPr>
            <w:tcW w:w="10915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auto"/>
          </w:tcPr>
          <w:p w:rsidR="002F1AE6" w:rsidRDefault="0064494C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2</w:t>
            </w:r>
            <w:r w:rsidR="002F1AE6" w:rsidRP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  <w:r w:rsidR="002F1AE6" w:rsidRP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 نوع موتور:</w:t>
            </w:r>
            <w:r w:rsidR="002F1AE6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کم مصرف</w:t>
            </w:r>
          </w:p>
          <w:p w:rsidR="002F1AE6" w:rsidRDefault="002F1AE6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 w:rsidRP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2-2 </w:t>
            </w:r>
            <w:r w:rsidR="00963E44" w:rsidRP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سوخت مصرفي:</w:t>
            </w:r>
            <w:r w:rsidR="00963E44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بنزين</w:t>
            </w:r>
          </w:p>
          <w:p w:rsidR="00963E44" w:rsidRDefault="0064494C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2</w:t>
            </w:r>
            <w:r w:rsidR="002F1AE6" w:rsidRP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3</w:t>
            </w:r>
            <w:r w:rsidR="002F1AE6" w:rsidRP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3E44" w:rsidRPr="002F1AE6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توان موتور:</w:t>
            </w:r>
            <w:r w:rsidR="00963E44" w:rsidRPr="002F1AE6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در بازه 75 تا 122 اسب بخار</w:t>
            </w:r>
          </w:p>
          <w:p w:rsidR="0064494C" w:rsidRDefault="0064494C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 w:rsidRPr="0064494C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2-4 حجم موتور: </w:t>
            </w:r>
            <w:r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در بازه 800 تا 1200 سی سی</w:t>
            </w:r>
          </w:p>
          <w:p w:rsidR="0064494C" w:rsidRDefault="0064494C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 w:rsidRPr="0064494C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2-5 گشتاور موتور: </w:t>
            </w:r>
            <w:r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در بازه 95 تا 170 نیوتن متر</w:t>
            </w:r>
          </w:p>
          <w:p w:rsidR="002F1AE6" w:rsidRPr="003E3FBF" w:rsidRDefault="0064494C" w:rsidP="00150FC9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 w:rsidRPr="0064494C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2-6 مصرف سوخت: </w:t>
            </w:r>
            <w:r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حداکثر 5 لیتر در یکصد کیلومتر</w:t>
            </w:r>
          </w:p>
        </w:tc>
      </w:tr>
      <w:tr w:rsidR="00A34C25" w:rsidRPr="00A34C25" w:rsidTr="00393342">
        <w:tc>
          <w:tcPr>
            <w:tcW w:w="10915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F2F2F2" w:themeFill="background1" w:themeFillShade="F2"/>
          </w:tcPr>
          <w:p w:rsidR="00A34C25" w:rsidRPr="009163FE" w:rsidRDefault="001F6134" w:rsidP="00150FC9">
            <w:pPr>
              <w:spacing w:after="0" w:line="12" w:lineRule="atLeast"/>
              <w:ind w:left="459" w:hanging="459"/>
              <w:rPr>
                <w:rFonts w:ascii="Times New Roman" w:eastAsia="Times New Roman" w:hAnsi="Times New Roman" w:cs="B Titr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3</w:t>
            </w:r>
            <w:r w:rsidR="009163FE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 xml:space="preserve">- </w:t>
            </w:r>
            <w:r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سیستم سوخت</w:t>
            </w:r>
            <w:r w:rsidRPr="00150FC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</w:t>
            </w:r>
            <w:r w:rsidRPr="00150FC9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رسانی، گیربکس، سیستم فرمان، مشخصات فیزیکی، الزامات ایمنی و تجهیزات جانبی و مشخصات</w:t>
            </w:r>
            <w:r w:rsidR="00150FC9" w:rsidRPr="00150FC9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 xml:space="preserve"> ظاهری</w:t>
            </w:r>
            <w:r w:rsidR="00150FC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</w:tr>
      <w:tr w:rsidR="00A34C25" w:rsidRPr="00A34C25" w:rsidTr="00150FC9">
        <w:tc>
          <w:tcPr>
            <w:tcW w:w="10915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</w:tcPr>
          <w:p w:rsidR="002244A8" w:rsidRPr="00150FC9" w:rsidRDefault="00150FC9" w:rsidP="00095441">
            <w:pPr>
              <w:spacing w:before="120" w:after="120" w:line="12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 w:rsidRPr="00150FC9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مشخصات فني خودروهاي پيشنهادي مي بايست پس از تاييد سازمان ملّي استاندارد ايران و سازمان حفاظت محيط زيست به تاييد نهايي وزارت نفت برسد.</w:t>
            </w:r>
          </w:p>
        </w:tc>
      </w:tr>
      <w:tr w:rsidR="00150FC9" w:rsidRPr="00A34C25" w:rsidTr="00150FC9">
        <w:tc>
          <w:tcPr>
            <w:tcW w:w="10915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F2F2F2" w:themeFill="background1" w:themeFillShade="F2"/>
          </w:tcPr>
          <w:p w:rsidR="00150FC9" w:rsidRPr="00A34C25" w:rsidRDefault="00150FC9" w:rsidP="001C2C4C">
            <w:pPr>
              <w:spacing w:after="0" w:line="14" w:lineRule="atLeas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4</w:t>
            </w:r>
            <w:r w:rsidRPr="009163FE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-</w:t>
            </w:r>
            <w:r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 xml:space="preserve"> </w:t>
            </w:r>
            <w:r w:rsidRPr="002244A8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گارانتی</w:t>
            </w:r>
            <w:r w:rsidRPr="002244A8">
              <w:rPr>
                <w:rFonts w:ascii="Times New Roman" w:eastAsia="Times New Roman" w:hAnsi="Times New Roman" w:cs="B Titr"/>
                <w:sz w:val="32"/>
                <w:szCs w:val="32"/>
              </w:rPr>
              <w:t xml:space="preserve"> </w:t>
            </w:r>
            <w:r w:rsidRPr="002244A8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و</w:t>
            </w:r>
            <w:r w:rsidRPr="002244A8">
              <w:rPr>
                <w:rFonts w:ascii="Times New Roman" w:eastAsia="Times New Roman" w:hAnsi="Times New Roman" w:cs="B Titr"/>
                <w:sz w:val="32"/>
                <w:szCs w:val="32"/>
              </w:rPr>
              <w:t xml:space="preserve"> </w:t>
            </w:r>
            <w:r w:rsidRPr="002244A8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خدمات</w:t>
            </w:r>
            <w:r w:rsidRPr="002244A8">
              <w:rPr>
                <w:rFonts w:ascii="Times New Roman" w:eastAsia="Times New Roman" w:hAnsi="Times New Roman" w:cs="B Titr"/>
                <w:sz w:val="32"/>
                <w:szCs w:val="32"/>
              </w:rPr>
              <w:t xml:space="preserve"> </w:t>
            </w:r>
            <w:r w:rsidRPr="002244A8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پس</w:t>
            </w:r>
            <w:r w:rsidRPr="002244A8">
              <w:rPr>
                <w:rFonts w:ascii="Times New Roman" w:eastAsia="Times New Roman" w:hAnsi="Times New Roman" w:cs="B Titr"/>
                <w:sz w:val="32"/>
                <w:szCs w:val="32"/>
              </w:rPr>
              <w:t xml:space="preserve"> </w:t>
            </w:r>
            <w:r w:rsidRPr="002244A8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از</w:t>
            </w:r>
            <w:r w:rsidRPr="002244A8">
              <w:rPr>
                <w:rFonts w:ascii="Times New Roman" w:eastAsia="Times New Roman" w:hAnsi="Times New Roman" w:cs="B Titr"/>
                <w:sz w:val="32"/>
                <w:szCs w:val="32"/>
              </w:rPr>
              <w:t xml:space="preserve"> </w:t>
            </w:r>
            <w:r w:rsidRPr="002244A8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فروش</w:t>
            </w:r>
          </w:p>
        </w:tc>
      </w:tr>
      <w:tr w:rsidR="00150FC9" w:rsidRPr="00A34C25" w:rsidTr="00A34C25">
        <w:tc>
          <w:tcPr>
            <w:tcW w:w="10915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</w:tcPr>
          <w:p w:rsidR="00150FC9" w:rsidRDefault="00150FC9" w:rsidP="009D1240">
            <w:pPr>
              <w:spacing w:before="120" w:after="120" w:line="12" w:lineRule="atLeast"/>
              <w:rPr>
                <w:rFonts w:ascii="B Zar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150FC9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4-1 گارنتی:</w:t>
            </w:r>
            <w:r>
              <w:rPr>
                <w:rFonts w:ascii="B Zar" w:hAnsi="Arial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حداقل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هجده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ماه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بدون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محدودیت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طی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مسافت</w:t>
            </w:r>
          </w:p>
          <w:p w:rsidR="00150FC9" w:rsidRPr="003E3FBF" w:rsidRDefault="00150FC9" w:rsidP="001159F5">
            <w:pPr>
              <w:spacing w:before="120" w:after="120" w:line="14" w:lineRule="atLeast"/>
              <w:rPr>
                <w:rFonts w:ascii="IranNastaliq" w:eastAsia="Times New Roman" w:hAnsi="IranNastaliq" w:cs="B Nazanin"/>
                <w:sz w:val="24"/>
                <w:szCs w:val="24"/>
                <w:rtl/>
              </w:rPr>
            </w:pPr>
            <w:r w:rsidRPr="00150FC9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4-2 خدمات</w:t>
            </w:r>
            <w:r w:rsidRPr="00150FC9">
              <w:rPr>
                <w:rFonts w:ascii="IranNastaliq" w:eastAsia="Times New Roman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50FC9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پس</w:t>
            </w:r>
            <w:r w:rsidRPr="00150FC9">
              <w:rPr>
                <w:rFonts w:ascii="IranNastaliq" w:eastAsia="Times New Roman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50FC9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150FC9">
              <w:rPr>
                <w:rFonts w:ascii="IranNastaliq" w:eastAsia="Times New Roman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50FC9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فروش</w:t>
            </w:r>
            <w:r w:rsidR="001159F5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 و آموزش</w:t>
            </w:r>
            <w:r w:rsidRPr="00150FC9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حداقل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="001159F5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پنج</w:t>
            </w:r>
            <w:r w:rsidRPr="002244A8">
              <w:rPr>
                <w:rFonts w:ascii="IranNastaliq" w:eastAsia="Times New Roman" w:hAnsi="IranNastaliq" w:cs="B Nazanin"/>
                <w:sz w:val="24"/>
                <w:szCs w:val="24"/>
              </w:rPr>
              <w:t xml:space="preserve"> </w:t>
            </w:r>
            <w:r w:rsidRPr="002244A8">
              <w:rPr>
                <w:rFonts w:ascii="IranNastaliq" w:eastAsia="Times New Roman" w:hAnsi="IranNastaliq" w:cs="B Nazanin" w:hint="cs"/>
                <w:sz w:val="24"/>
                <w:szCs w:val="24"/>
                <w:rtl/>
              </w:rPr>
              <w:t>سال</w:t>
            </w:r>
          </w:p>
        </w:tc>
      </w:tr>
    </w:tbl>
    <w:p w:rsidR="00A34C25" w:rsidRPr="00A34C25" w:rsidRDefault="00A34C25" w:rsidP="00A34C25">
      <w:pPr>
        <w:spacing w:after="0" w:line="12" w:lineRule="atLeast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sectPr w:rsidR="00A34C25" w:rsidRPr="00A34C25" w:rsidSect="00393342">
      <w:headerReference w:type="default" r:id="rId8"/>
      <w:footerReference w:type="even" r:id="rId9"/>
      <w:footerReference w:type="default" r:id="rId10"/>
      <w:pgSz w:w="11906" w:h="16838"/>
      <w:pgMar w:top="1418" w:right="720" w:bottom="992" w:left="720" w:header="709" w:footer="709" w:gutter="0"/>
      <w:cols w:space="708"/>
      <w:bidi/>
      <w:rtlGutter/>
      <w:docGrid w:linePitch="38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31" w:rsidRDefault="00E94631" w:rsidP="00A34C25">
      <w:pPr>
        <w:spacing w:after="0" w:line="240" w:lineRule="auto"/>
      </w:pPr>
      <w:r>
        <w:separator/>
      </w:r>
    </w:p>
  </w:endnote>
  <w:endnote w:type="continuationSeparator" w:id="1">
    <w:p w:rsidR="00E94631" w:rsidRDefault="00E94631" w:rsidP="00A3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3B" w:rsidRDefault="009D3053" w:rsidP="00A34C2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5643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5643B" w:rsidRDefault="00F56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3B" w:rsidRPr="009F0F88" w:rsidRDefault="00F5643B" w:rsidP="009D1240">
    <w:pPr>
      <w:pStyle w:val="Footer"/>
      <w:bidi w:val="0"/>
      <w:jc w:val="both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31" w:rsidRDefault="00E94631" w:rsidP="00A34C25">
      <w:pPr>
        <w:spacing w:after="0" w:line="240" w:lineRule="auto"/>
      </w:pPr>
      <w:r>
        <w:separator/>
      </w:r>
    </w:p>
  </w:footnote>
  <w:footnote w:type="continuationSeparator" w:id="1">
    <w:p w:rsidR="00E94631" w:rsidRDefault="00E94631" w:rsidP="00A3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3B" w:rsidRDefault="00F5643B" w:rsidP="00AA2DA1">
    <w:pPr>
      <w:pStyle w:val="Header"/>
      <w:jc w:val="center"/>
      <w:rPr>
        <w:rtl/>
      </w:rPr>
    </w:pPr>
    <w:r w:rsidRPr="00393342">
      <w:rPr>
        <w:rFonts w:hint="cs"/>
        <w:rtl/>
      </w:rPr>
      <w:t>"</w:t>
    </w:r>
    <w:r w:rsidRPr="00150FC9">
      <w:rPr>
        <w:rFonts w:hint="cs"/>
        <w:b/>
        <w:bCs/>
        <w:rtl/>
      </w:rPr>
      <w:t xml:space="preserve">طرح </w:t>
    </w:r>
    <w:r w:rsidR="00AA2DA1" w:rsidRPr="00150FC9">
      <w:rPr>
        <w:rFonts w:hint="cs"/>
        <w:b/>
        <w:bCs/>
        <w:rtl/>
      </w:rPr>
      <w:t>تولید قوای محرکه کم مصرف در خودروهای داخلی و جایگزینی با خودروهای فرسوده</w:t>
    </w:r>
    <w:r w:rsidRPr="00393342">
      <w:rPr>
        <w:rFonts w:hint="cs"/>
        <w:rtl/>
      </w:rPr>
      <w:t>"</w:t>
    </w:r>
  </w:p>
  <w:p w:rsidR="00F5643B" w:rsidRPr="00393342" w:rsidRDefault="00F5643B" w:rsidP="00AA2DA1">
    <w:pPr>
      <w:pStyle w:val="Header"/>
      <w:jc w:val="center"/>
      <w:rPr>
        <w:sz w:val="24"/>
        <w:szCs w:val="24"/>
        <w:rtl/>
      </w:rPr>
    </w:pPr>
    <w:r w:rsidRPr="00393342">
      <w:rPr>
        <w:rFonts w:hint="cs"/>
        <w:sz w:val="24"/>
        <w:szCs w:val="24"/>
        <w:rtl/>
      </w:rPr>
      <w:t xml:space="preserve">موضوع مصوبه </w:t>
    </w:r>
    <w:r w:rsidR="00AA2DA1">
      <w:rPr>
        <w:rFonts w:hint="cs"/>
        <w:sz w:val="24"/>
        <w:szCs w:val="24"/>
        <w:rtl/>
      </w:rPr>
      <w:t>850333</w:t>
    </w:r>
    <w:r w:rsidRPr="00393342">
      <w:rPr>
        <w:rFonts w:hint="cs"/>
        <w:sz w:val="24"/>
        <w:szCs w:val="24"/>
        <w:rtl/>
      </w:rPr>
      <w:t xml:space="preserve"> مورخ </w:t>
    </w:r>
    <w:r w:rsidR="00AA2DA1">
      <w:rPr>
        <w:rFonts w:hint="cs"/>
        <w:sz w:val="24"/>
        <w:szCs w:val="24"/>
        <w:rtl/>
      </w:rPr>
      <w:t>26</w:t>
    </w:r>
    <w:r w:rsidRPr="00393342">
      <w:rPr>
        <w:rFonts w:hint="cs"/>
        <w:sz w:val="24"/>
        <w:szCs w:val="24"/>
        <w:rtl/>
      </w:rPr>
      <w:t>/</w:t>
    </w:r>
    <w:r w:rsidR="00AA2DA1">
      <w:rPr>
        <w:rFonts w:hint="cs"/>
        <w:sz w:val="24"/>
        <w:szCs w:val="24"/>
        <w:rtl/>
      </w:rPr>
      <w:t>8</w:t>
    </w:r>
    <w:r w:rsidRPr="00393342">
      <w:rPr>
        <w:rFonts w:hint="cs"/>
        <w:sz w:val="24"/>
        <w:szCs w:val="24"/>
        <w:rtl/>
      </w:rPr>
      <w:t>/</w:t>
    </w:r>
    <w:r w:rsidR="00AA2DA1">
      <w:rPr>
        <w:rFonts w:hint="cs"/>
        <w:sz w:val="24"/>
        <w:szCs w:val="24"/>
        <w:rtl/>
      </w:rPr>
      <w:t>95</w:t>
    </w:r>
    <w:r w:rsidRPr="00393342">
      <w:rPr>
        <w:rFonts w:hint="cs"/>
        <w:sz w:val="24"/>
        <w:szCs w:val="24"/>
        <w:rtl/>
      </w:rPr>
      <w:t xml:space="preserve"> شوراي اقتصاد</w:t>
    </w:r>
  </w:p>
  <w:p w:rsidR="00F5643B" w:rsidRDefault="00F5643B" w:rsidP="00AA2DA1">
    <w:pPr>
      <w:pStyle w:val="Header"/>
      <w:jc w:val="center"/>
      <w:rPr>
        <w:rtl/>
      </w:rPr>
    </w:pPr>
    <w:r>
      <w:rPr>
        <w:rFonts w:hint="cs"/>
        <w:rtl/>
      </w:rPr>
      <w:t xml:space="preserve">حدود مشخصات فنی برای </w:t>
    </w:r>
    <w:r w:rsidR="00AA2DA1">
      <w:rPr>
        <w:rFonts w:hint="cs"/>
        <w:rtl/>
      </w:rPr>
      <w:t>خودروهای جدید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B33"/>
    <w:multiLevelType w:val="hybridMultilevel"/>
    <w:tmpl w:val="7E9CAE0A"/>
    <w:lvl w:ilvl="0" w:tplc="DCB6B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A50"/>
    <w:multiLevelType w:val="hybridMultilevel"/>
    <w:tmpl w:val="89389356"/>
    <w:lvl w:ilvl="0" w:tplc="E08AD2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5F"/>
    <w:multiLevelType w:val="hybridMultilevel"/>
    <w:tmpl w:val="17907726"/>
    <w:lvl w:ilvl="0" w:tplc="91609C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5ED0"/>
    <w:multiLevelType w:val="hybridMultilevel"/>
    <w:tmpl w:val="15D6F9E4"/>
    <w:lvl w:ilvl="0" w:tplc="31F00EE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408D"/>
    <w:multiLevelType w:val="hybridMultilevel"/>
    <w:tmpl w:val="D7045880"/>
    <w:lvl w:ilvl="0" w:tplc="B1801CB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A45D5"/>
    <w:multiLevelType w:val="hybridMultilevel"/>
    <w:tmpl w:val="1B2CD330"/>
    <w:lvl w:ilvl="0" w:tplc="58E4B2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55A9"/>
    <w:multiLevelType w:val="multilevel"/>
    <w:tmpl w:val="6A06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24CEE"/>
    <w:multiLevelType w:val="hybridMultilevel"/>
    <w:tmpl w:val="723E2FC4"/>
    <w:lvl w:ilvl="0" w:tplc="2416A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E2466"/>
    <w:multiLevelType w:val="hybridMultilevel"/>
    <w:tmpl w:val="1DB85BB6"/>
    <w:lvl w:ilvl="0" w:tplc="2F6481D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57417"/>
    <w:multiLevelType w:val="hybridMultilevel"/>
    <w:tmpl w:val="E40C62A0"/>
    <w:lvl w:ilvl="0" w:tplc="8CEE33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76242"/>
    <w:multiLevelType w:val="hybridMultilevel"/>
    <w:tmpl w:val="A872A2BA"/>
    <w:lvl w:ilvl="0" w:tplc="E9501FD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6417"/>
    <w:multiLevelType w:val="hybridMultilevel"/>
    <w:tmpl w:val="7188FFDA"/>
    <w:lvl w:ilvl="0" w:tplc="5192C5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F476B"/>
    <w:multiLevelType w:val="multilevel"/>
    <w:tmpl w:val="5526F78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322A25"/>
    <w:multiLevelType w:val="hybridMultilevel"/>
    <w:tmpl w:val="5C5E150C"/>
    <w:lvl w:ilvl="0" w:tplc="BFA242D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D3A4F"/>
    <w:multiLevelType w:val="hybridMultilevel"/>
    <w:tmpl w:val="F5A0C77E"/>
    <w:lvl w:ilvl="0" w:tplc="0AA6C708">
      <w:start w:val="2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525"/>
    <w:multiLevelType w:val="hybridMultilevel"/>
    <w:tmpl w:val="560EB212"/>
    <w:lvl w:ilvl="0" w:tplc="5DEA6E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26D3"/>
    <w:multiLevelType w:val="hybridMultilevel"/>
    <w:tmpl w:val="F1D4FD66"/>
    <w:lvl w:ilvl="0" w:tplc="5770C7F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E1FF0"/>
    <w:multiLevelType w:val="hybridMultilevel"/>
    <w:tmpl w:val="0478F178"/>
    <w:lvl w:ilvl="0" w:tplc="EE303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83E0B"/>
    <w:multiLevelType w:val="hybridMultilevel"/>
    <w:tmpl w:val="3F26F56E"/>
    <w:lvl w:ilvl="0" w:tplc="CDF26D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D7AAA"/>
    <w:multiLevelType w:val="hybridMultilevel"/>
    <w:tmpl w:val="933606C4"/>
    <w:lvl w:ilvl="0" w:tplc="C2363B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86E21"/>
    <w:multiLevelType w:val="hybridMultilevel"/>
    <w:tmpl w:val="A1A6D364"/>
    <w:lvl w:ilvl="0" w:tplc="0A9C4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106D1"/>
    <w:multiLevelType w:val="hybridMultilevel"/>
    <w:tmpl w:val="D426435C"/>
    <w:lvl w:ilvl="0" w:tplc="9B2443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22F23"/>
    <w:multiLevelType w:val="hybridMultilevel"/>
    <w:tmpl w:val="E0BAC14E"/>
    <w:lvl w:ilvl="0" w:tplc="DDD27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90A24"/>
    <w:multiLevelType w:val="hybridMultilevel"/>
    <w:tmpl w:val="E8CC7B56"/>
    <w:lvl w:ilvl="0" w:tplc="31B6A2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D60B8"/>
    <w:multiLevelType w:val="hybridMultilevel"/>
    <w:tmpl w:val="BF8283DA"/>
    <w:lvl w:ilvl="0" w:tplc="8CA4ECB0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7347B69"/>
    <w:multiLevelType w:val="hybridMultilevel"/>
    <w:tmpl w:val="F51AAB98"/>
    <w:lvl w:ilvl="0" w:tplc="1986781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D025C"/>
    <w:multiLevelType w:val="hybridMultilevel"/>
    <w:tmpl w:val="6A06C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B92792"/>
    <w:multiLevelType w:val="hybridMultilevel"/>
    <w:tmpl w:val="A6024E9E"/>
    <w:lvl w:ilvl="0" w:tplc="FE489590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D54E1"/>
    <w:multiLevelType w:val="hybridMultilevel"/>
    <w:tmpl w:val="0D0AB8F2"/>
    <w:lvl w:ilvl="0" w:tplc="D6EA4F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E3267"/>
    <w:multiLevelType w:val="hybridMultilevel"/>
    <w:tmpl w:val="1B2CD330"/>
    <w:lvl w:ilvl="0" w:tplc="58E4B2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7"/>
  </w:num>
  <w:num w:numId="5">
    <w:abstractNumId w:val="29"/>
  </w:num>
  <w:num w:numId="6">
    <w:abstractNumId w:val="14"/>
  </w:num>
  <w:num w:numId="7">
    <w:abstractNumId w:val="5"/>
  </w:num>
  <w:num w:numId="8">
    <w:abstractNumId w:val="13"/>
  </w:num>
  <w:num w:numId="9">
    <w:abstractNumId w:val="23"/>
  </w:num>
  <w:num w:numId="10">
    <w:abstractNumId w:val="4"/>
  </w:num>
  <w:num w:numId="11">
    <w:abstractNumId w:val="18"/>
  </w:num>
  <w:num w:numId="12">
    <w:abstractNumId w:val="22"/>
  </w:num>
  <w:num w:numId="13">
    <w:abstractNumId w:val="20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12"/>
  </w:num>
  <w:num w:numId="20">
    <w:abstractNumId w:val="28"/>
  </w:num>
  <w:num w:numId="21">
    <w:abstractNumId w:val="21"/>
  </w:num>
  <w:num w:numId="22">
    <w:abstractNumId w:val="17"/>
  </w:num>
  <w:num w:numId="23">
    <w:abstractNumId w:val="8"/>
  </w:num>
  <w:num w:numId="24">
    <w:abstractNumId w:val="25"/>
  </w:num>
  <w:num w:numId="25">
    <w:abstractNumId w:val="10"/>
  </w:num>
  <w:num w:numId="26">
    <w:abstractNumId w:val="19"/>
  </w:num>
  <w:num w:numId="27">
    <w:abstractNumId w:val="24"/>
  </w:num>
  <w:num w:numId="28">
    <w:abstractNumId w:val="16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34C25"/>
    <w:rsid w:val="00051D15"/>
    <w:rsid w:val="00052989"/>
    <w:rsid w:val="00095441"/>
    <w:rsid w:val="001159F5"/>
    <w:rsid w:val="00150FC9"/>
    <w:rsid w:val="001A38FD"/>
    <w:rsid w:val="001F6134"/>
    <w:rsid w:val="00223800"/>
    <w:rsid w:val="002244A8"/>
    <w:rsid w:val="002958C2"/>
    <w:rsid w:val="002F1AE6"/>
    <w:rsid w:val="002F48F2"/>
    <w:rsid w:val="00332A14"/>
    <w:rsid w:val="003747CF"/>
    <w:rsid w:val="00393342"/>
    <w:rsid w:val="003D056A"/>
    <w:rsid w:val="003E3FBF"/>
    <w:rsid w:val="00585406"/>
    <w:rsid w:val="00597C51"/>
    <w:rsid w:val="005A4016"/>
    <w:rsid w:val="006232E2"/>
    <w:rsid w:val="0064494C"/>
    <w:rsid w:val="006643AD"/>
    <w:rsid w:val="00667695"/>
    <w:rsid w:val="00687539"/>
    <w:rsid w:val="006B4903"/>
    <w:rsid w:val="006B627D"/>
    <w:rsid w:val="006E5372"/>
    <w:rsid w:val="00721E3C"/>
    <w:rsid w:val="008048FA"/>
    <w:rsid w:val="009163FE"/>
    <w:rsid w:val="00963E44"/>
    <w:rsid w:val="0099491D"/>
    <w:rsid w:val="009D1240"/>
    <w:rsid w:val="009D3053"/>
    <w:rsid w:val="009E024F"/>
    <w:rsid w:val="009F0F88"/>
    <w:rsid w:val="00A34C25"/>
    <w:rsid w:val="00A578BA"/>
    <w:rsid w:val="00A91F67"/>
    <w:rsid w:val="00AA2DA1"/>
    <w:rsid w:val="00AD71BD"/>
    <w:rsid w:val="00B2320B"/>
    <w:rsid w:val="00B5003F"/>
    <w:rsid w:val="00B800EB"/>
    <w:rsid w:val="00BA0744"/>
    <w:rsid w:val="00BF1763"/>
    <w:rsid w:val="00C44AD8"/>
    <w:rsid w:val="00CB08CB"/>
    <w:rsid w:val="00CB4A63"/>
    <w:rsid w:val="00D06CD9"/>
    <w:rsid w:val="00D314E6"/>
    <w:rsid w:val="00D47BB4"/>
    <w:rsid w:val="00DE2089"/>
    <w:rsid w:val="00E06BF4"/>
    <w:rsid w:val="00E94631"/>
    <w:rsid w:val="00EB64F4"/>
    <w:rsid w:val="00EF7147"/>
    <w:rsid w:val="00F23F3D"/>
    <w:rsid w:val="00F5643B"/>
    <w:rsid w:val="00F81CB0"/>
    <w:rsid w:val="00F94672"/>
    <w:rsid w:val="00F94E27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34C25"/>
  </w:style>
  <w:style w:type="table" w:styleId="TableGrid">
    <w:name w:val="Table Grid"/>
    <w:basedOn w:val="TableNormal"/>
    <w:rsid w:val="00A34C2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34C25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A34C25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34C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B Mitra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34C25"/>
    <w:rPr>
      <w:rFonts w:ascii="Times New Roman" w:eastAsia="Times New Roman" w:hAnsi="Times New Roman" w:cs="B Mitra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A34C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B Mitra"/>
      <w:sz w:val="28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34C25"/>
    <w:rPr>
      <w:rFonts w:ascii="Times New Roman" w:eastAsia="Times New Roman" w:hAnsi="Times New Roman" w:cs="B Mitra"/>
      <w:sz w:val="28"/>
      <w:szCs w:val="28"/>
      <w:lang w:bidi="ar-SA"/>
    </w:rPr>
  </w:style>
  <w:style w:type="character" w:styleId="PageNumber">
    <w:name w:val="page number"/>
    <w:basedOn w:val="DefaultParagraphFont"/>
    <w:rsid w:val="00A34C25"/>
  </w:style>
  <w:style w:type="character" w:styleId="Hyperlink">
    <w:name w:val="Hyperlink"/>
    <w:basedOn w:val="DefaultParagraphFont"/>
    <w:rsid w:val="00A34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B5F2-4D5E-4F89-A279-9804B742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Kambiz Babapour</dc:creator>
  <cp:lastModifiedBy>gharibi</cp:lastModifiedBy>
  <cp:revision>5</cp:revision>
  <cp:lastPrinted>2017-12-04T06:50:00Z</cp:lastPrinted>
  <dcterms:created xsi:type="dcterms:W3CDTF">2017-12-04T05:57:00Z</dcterms:created>
  <dcterms:modified xsi:type="dcterms:W3CDTF">2017-12-09T10:27:00Z</dcterms:modified>
</cp:coreProperties>
</file>